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8C" w:rsidRDefault="0005448C" w:rsidP="0005448C">
      <w:pPr>
        <w:jc w:val="center"/>
        <w:rPr>
          <w:sz w:val="26"/>
        </w:rPr>
      </w:pPr>
      <w:r>
        <w:rPr>
          <w:sz w:val="26"/>
        </w:rPr>
        <w:t>Администрация Члянского сельского поселения</w:t>
      </w:r>
    </w:p>
    <w:p w:rsidR="0005448C" w:rsidRDefault="0005448C" w:rsidP="0005448C">
      <w:pPr>
        <w:jc w:val="center"/>
        <w:rPr>
          <w:sz w:val="26"/>
        </w:rPr>
      </w:pPr>
      <w:r>
        <w:rPr>
          <w:sz w:val="26"/>
        </w:rPr>
        <w:t>Николаевского муниципального района Хабаровского края</w:t>
      </w:r>
    </w:p>
    <w:p w:rsidR="0005448C" w:rsidRDefault="0005448C" w:rsidP="0005448C">
      <w:pPr>
        <w:jc w:val="center"/>
        <w:rPr>
          <w:sz w:val="26"/>
        </w:rPr>
      </w:pPr>
    </w:p>
    <w:p w:rsidR="0005448C" w:rsidRDefault="0005448C" w:rsidP="0005448C">
      <w:pPr>
        <w:jc w:val="center"/>
        <w:rPr>
          <w:sz w:val="26"/>
        </w:rPr>
      </w:pPr>
      <w:r>
        <w:rPr>
          <w:sz w:val="26"/>
        </w:rPr>
        <w:t>ПОСТАНОВЛЕНИЕ</w:t>
      </w:r>
    </w:p>
    <w:p w:rsidR="0005448C" w:rsidRDefault="0005448C" w:rsidP="0005448C">
      <w:pPr>
        <w:jc w:val="center"/>
        <w:rPr>
          <w:sz w:val="26"/>
        </w:rPr>
      </w:pPr>
    </w:p>
    <w:p w:rsidR="0005448C" w:rsidRDefault="0005448C" w:rsidP="0005448C">
      <w:pPr>
        <w:rPr>
          <w:sz w:val="26"/>
        </w:rPr>
      </w:pPr>
      <w:r>
        <w:rPr>
          <w:sz w:val="26"/>
        </w:rPr>
        <w:t>2</w:t>
      </w:r>
      <w:r>
        <w:rPr>
          <w:sz w:val="26"/>
        </w:rPr>
        <w:t>7</w:t>
      </w:r>
      <w:r>
        <w:rPr>
          <w:sz w:val="26"/>
        </w:rPr>
        <w:t xml:space="preserve">.02.2017                                                                                                            № </w:t>
      </w:r>
      <w:r>
        <w:rPr>
          <w:sz w:val="26"/>
        </w:rPr>
        <w:t>5</w:t>
      </w:r>
      <w:r>
        <w:rPr>
          <w:sz w:val="26"/>
        </w:rPr>
        <w:t>-па</w:t>
      </w:r>
    </w:p>
    <w:p w:rsidR="0005448C" w:rsidRDefault="0005448C" w:rsidP="0005448C">
      <w:pPr>
        <w:ind w:firstLine="709"/>
        <w:jc w:val="center"/>
        <w:rPr>
          <w:sz w:val="26"/>
        </w:rPr>
      </w:pPr>
      <w:bookmarkStart w:id="0" w:name="_GoBack"/>
      <w:bookmarkEnd w:id="0"/>
    </w:p>
    <w:p w:rsidR="0005448C" w:rsidRDefault="0005448C" w:rsidP="0005448C">
      <w:pPr>
        <w:ind w:firstLine="709"/>
        <w:jc w:val="center"/>
        <w:rPr>
          <w:sz w:val="26"/>
        </w:rPr>
      </w:pPr>
    </w:p>
    <w:p w:rsidR="0005448C" w:rsidRDefault="0005448C" w:rsidP="0005448C">
      <w:pPr>
        <w:ind w:firstLine="709"/>
        <w:jc w:val="center"/>
        <w:rPr>
          <w:sz w:val="26"/>
        </w:rPr>
      </w:pPr>
    </w:p>
    <w:p w:rsidR="0005448C" w:rsidRDefault="0005448C" w:rsidP="0005448C">
      <w:pPr>
        <w:ind w:firstLine="709"/>
        <w:rPr>
          <w:sz w:val="26"/>
        </w:rPr>
      </w:pPr>
    </w:p>
    <w:p w:rsidR="0005448C" w:rsidRDefault="0005448C" w:rsidP="0005448C">
      <w:pPr>
        <w:spacing w:line="240" w:lineRule="exact"/>
        <w:jc w:val="both"/>
        <w:rPr>
          <w:sz w:val="26"/>
        </w:rPr>
      </w:pPr>
      <w:r>
        <w:rPr>
          <w:sz w:val="26"/>
        </w:rPr>
        <w:t>О разработке схем теплоснабжения, водоснабжения и водоотведения на территории Члянского сельского поселения</w:t>
      </w:r>
    </w:p>
    <w:p w:rsidR="00DF3231" w:rsidRDefault="00DF3231" w:rsidP="0005448C">
      <w:pPr>
        <w:jc w:val="both"/>
      </w:pPr>
    </w:p>
    <w:p w:rsidR="0005448C" w:rsidRDefault="0005448C" w:rsidP="0005448C">
      <w:pPr>
        <w:jc w:val="both"/>
      </w:pPr>
    </w:p>
    <w:p w:rsidR="0005448C" w:rsidRDefault="0005448C" w:rsidP="0005448C">
      <w:pPr>
        <w:jc w:val="both"/>
      </w:pPr>
    </w:p>
    <w:p w:rsidR="0005448C" w:rsidRDefault="0005448C" w:rsidP="0005448C">
      <w:pPr>
        <w:jc w:val="both"/>
        <w:rPr>
          <w:sz w:val="26"/>
          <w:szCs w:val="26"/>
        </w:rPr>
      </w:pPr>
      <w:r>
        <w:tab/>
      </w:r>
      <w:proofErr w:type="gramStart"/>
      <w:r w:rsidRPr="0005448C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 июля 2010 г. № 190-ФЗ «О теплоснабжении», постановлением Правительства Российской Федерации от 22 февраля 2012 г. № 154 «О требованиях к схемам теплоснабжения, порядка их разработки и утверждения», в связи с отсутствием подачи централизованного теплоснабжения, водоотведения на территории</w:t>
      </w:r>
      <w:proofErr w:type="gramEnd"/>
      <w:r>
        <w:rPr>
          <w:sz w:val="26"/>
          <w:szCs w:val="26"/>
        </w:rPr>
        <w:t xml:space="preserve"> Члянского сельского полселения, администрация Члянского сельского поселения</w:t>
      </w:r>
    </w:p>
    <w:p w:rsidR="0005448C" w:rsidRDefault="0005448C" w:rsidP="0005448C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001A5" w:rsidRDefault="0005448C" w:rsidP="006001A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Установить, что разработка схем теплоснабжения, водоснабжения и водоотведения на </w:t>
      </w:r>
      <w:r>
        <w:rPr>
          <w:sz w:val="26"/>
          <w:szCs w:val="26"/>
        </w:rPr>
        <w:t>территории Члянского сельского полселения</w:t>
      </w:r>
      <w:r>
        <w:rPr>
          <w:sz w:val="26"/>
          <w:szCs w:val="26"/>
        </w:rPr>
        <w:t xml:space="preserve"> не требуется</w:t>
      </w:r>
      <w:r w:rsidR="006001A5">
        <w:rPr>
          <w:sz w:val="26"/>
          <w:szCs w:val="26"/>
        </w:rPr>
        <w:t>.</w:t>
      </w:r>
    </w:p>
    <w:p w:rsidR="006001A5" w:rsidRDefault="006001A5" w:rsidP="006001A5">
      <w:pPr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 xml:space="preserve">          2. Опубликовать настоящее постановление в сборнике </w:t>
      </w:r>
      <w:proofErr w:type="gramStart"/>
      <w:r>
        <w:rPr>
          <w:sz w:val="26"/>
          <w:szCs w:val="26"/>
        </w:rPr>
        <w:t>нормативных</w:t>
      </w:r>
      <w:proofErr w:type="gramEnd"/>
      <w:r>
        <w:rPr>
          <w:sz w:val="26"/>
          <w:szCs w:val="26"/>
        </w:rPr>
        <w:t xml:space="preserve"> правовых актов органов местного самоуправления Члянского сельского поселения и разместить на официальном сайте </w:t>
      </w:r>
      <w:r w:rsidRPr="006001A5">
        <w:rPr>
          <w:rFonts w:eastAsia="Calibri"/>
          <w:bCs/>
          <w:sz w:val="26"/>
          <w:szCs w:val="26"/>
        </w:rPr>
        <w:t>администрации Члянского сельского поселения (</w:t>
      </w:r>
      <w:hyperlink r:id="rId5" w:history="1">
        <w:r w:rsidRPr="009062F5">
          <w:rPr>
            <w:rStyle w:val="a3"/>
            <w:rFonts w:eastAsia="Calibri"/>
            <w:bCs/>
            <w:sz w:val="26"/>
            <w:szCs w:val="26"/>
          </w:rPr>
          <w:t>www.</w:t>
        </w:r>
        <w:r w:rsidRPr="009062F5">
          <w:rPr>
            <w:rStyle w:val="a3"/>
            <w:rFonts w:eastAsia="Calibri"/>
            <w:bCs/>
            <w:sz w:val="26"/>
            <w:szCs w:val="26"/>
            <w:lang w:val="en-US"/>
          </w:rPr>
          <w:t>chlya</w:t>
        </w:r>
        <w:r w:rsidRPr="009062F5">
          <w:rPr>
            <w:rStyle w:val="a3"/>
            <w:rFonts w:eastAsia="Calibri"/>
            <w:bCs/>
            <w:sz w:val="26"/>
            <w:szCs w:val="26"/>
          </w:rPr>
          <w:t>.</w:t>
        </w:r>
        <w:r w:rsidRPr="009062F5">
          <w:rPr>
            <w:rStyle w:val="a3"/>
            <w:rFonts w:eastAsia="Calibri"/>
            <w:bCs/>
            <w:sz w:val="26"/>
            <w:szCs w:val="26"/>
            <w:lang w:val="en-US"/>
          </w:rPr>
          <w:t>ru</w:t>
        </w:r>
      </w:hyperlink>
      <w:r w:rsidRPr="006001A5">
        <w:rPr>
          <w:rFonts w:eastAsia="Calibri"/>
          <w:bCs/>
          <w:sz w:val="26"/>
          <w:szCs w:val="26"/>
        </w:rPr>
        <w:t>)</w:t>
      </w:r>
      <w:r>
        <w:rPr>
          <w:rFonts w:eastAsia="Calibri"/>
          <w:bCs/>
          <w:sz w:val="26"/>
          <w:szCs w:val="26"/>
        </w:rPr>
        <w:t>.</w:t>
      </w:r>
    </w:p>
    <w:p w:rsidR="006001A5" w:rsidRDefault="006001A5" w:rsidP="006001A5">
      <w:pPr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ab/>
        <w:t xml:space="preserve">3. </w:t>
      </w:r>
      <w:proofErr w:type="gramStart"/>
      <w:r>
        <w:rPr>
          <w:rFonts w:eastAsia="Calibri"/>
          <w:bCs/>
          <w:sz w:val="26"/>
          <w:szCs w:val="26"/>
        </w:rPr>
        <w:t>Контроль за</w:t>
      </w:r>
      <w:proofErr w:type="gramEnd"/>
      <w:r>
        <w:rPr>
          <w:rFonts w:eastAsia="Calibri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6001A5" w:rsidRDefault="006001A5" w:rsidP="006001A5">
      <w:pPr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ab/>
        <w:t>4.Настоящее постановление вступает в силу после его официального опубликования (обнародования).</w:t>
      </w:r>
    </w:p>
    <w:p w:rsidR="006001A5" w:rsidRDefault="006001A5" w:rsidP="006001A5">
      <w:pPr>
        <w:jc w:val="both"/>
        <w:rPr>
          <w:rFonts w:eastAsia="Calibri"/>
          <w:bCs/>
          <w:sz w:val="26"/>
          <w:szCs w:val="26"/>
        </w:rPr>
      </w:pPr>
    </w:p>
    <w:p w:rsidR="006001A5" w:rsidRDefault="006001A5" w:rsidP="006001A5">
      <w:pPr>
        <w:jc w:val="both"/>
        <w:rPr>
          <w:rFonts w:eastAsia="Calibri"/>
          <w:bCs/>
          <w:sz w:val="26"/>
          <w:szCs w:val="26"/>
        </w:rPr>
      </w:pPr>
    </w:p>
    <w:p w:rsidR="006001A5" w:rsidRPr="006001A5" w:rsidRDefault="006001A5" w:rsidP="006001A5">
      <w:pPr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>Глава сельского поселения                                                                  Е.Н. Маркова</w:t>
      </w:r>
    </w:p>
    <w:p w:rsidR="006001A5" w:rsidRPr="0005448C" w:rsidRDefault="006001A5" w:rsidP="0005448C">
      <w:pPr>
        <w:jc w:val="both"/>
        <w:rPr>
          <w:sz w:val="26"/>
          <w:szCs w:val="26"/>
        </w:rPr>
      </w:pPr>
    </w:p>
    <w:sectPr w:rsidR="006001A5" w:rsidRPr="0005448C" w:rsidSect="00911C6F">
      <w:pgSz w:w="11906" w:h="16838"/>
      <w:pgMar w:top="1134" w:right="567" w:bottom="1134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8C"/>
    <w:rsid w:val="0005448C"/>
    <w:rsid w:val="00057960"/>
    <w:rsid w:val="000834C6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A46A6"/>
    <w:rsid w:val="004D414B"/>
    <w:rsid w:val="00527391"/>
    <w:rsid w:val="00560199"/>
    <w:rsid w:val="005B7903"/>
    <w:rsid w:val="005B7DCA"/>
    <w:rsid w:val="006001A5"/>
    <w:rsid w:val="00610E02"/>
    <w:rsid w:val="00611DF7"/>
    <w:rsid w:val="006A15B2"/>
    <w:rsid w:val="007073A9"/>
    <w:rsid w:val="00772D00"/>
    <w:rsid w:val="00891A16"/>
    <w:rsid w:val="00895A16"/>
    <w:rsid w:val="00911C6F"/>
    <w:rsid w:val="00912B91"/>
    <w:rsid w:val="00AC5868"/>
    <w:rsid w:val="00B53285"/>
    <w:rsid w:val="00C60E92"/>
    <w:rsid w:val="00CF2A09"/>
    <w:rsid w:val="00DF3231"/>
    <w:rsid w:val="00E06CE5"/>
    <w:rsid w:val="00E91CA5"/>
    <w:rsid w:val="00EF3D8D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8C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600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8C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600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l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2017-03-01T02:11:00Z</cp:lastPrinted>
  <dcterms:created xsi:type="dcterms:W3CDTF">2017-03-01T01:44:00Z</dcterms:created>
  <dcterms:modified xsi:type="dcterms:W3CDTF">2017-03-01T02:13:00Z</dcterms:modified>
</cp:coreProperties>
</file>